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BC6EAE0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787"/>
        <w:gridCol w:w="860"/>
        <w:gridCol w:w="313"/>
        <w:gridCol w:w="194"/>
        <w:gridCol w:w="933"/>
        <w:gridCol w:w="934"/>
        <w:gridCol w:w="6"/>
        <w:gridCol w:w="244"/>
        <w:gridCol w:w="516"/>
        <w:gridCol w:w="450"/>
        <w:gridCol w:w="223"/>
        <w:gridCol w:w="861"/>
        <w:gridCol w:w="162"/>
        <w:gridCol w:w="176"/>
        <w:gridCol w:w="981"/>
        <w:gridCol w:w="266"/>
        <w:gridCol w:w="220"/>
        <w:gridCol w:w="178"/>
        <w:gridCol w:w="1542"/>
        <w:gridCol w:w="3"/>
        <w:gridCol w:w="2"/>
        <w:gridCol w:w="2"/>
        <w:gridCol w:w="1"/>
        <w:gridCol w:w="3"/>
      </w:tblGrid>
      <w:tr w14:paraId="454B85E2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20"/>
            <w:vAlign w:val="center"/>
          </w:tcPr>
          <w:p w14:paraId="707C9C19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申请表-低空起降基础设施</w:t>
            </w:r>
          </w:p>
        </w:tc>
      </w:tr>
      <w:tr w14:paraId="6640E6F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20"/>
            <w:vAlign w:val="center"/>
          </w:tcPr>
          <w:p w14:paraId="0D05F15F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60408512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46CF706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7"/>
            <w:vAlign w:val="center"/>
          </w:tcPr>
          <w:p w14:paraId="2B70F54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927611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35CEA2F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5"/>
            <w:vAlign w:val="center"/>
          </w:tcPr>
          <w:p w14:paraId="3370768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4"/>
            <w:vAlign w:val="center"/>
          </w:tcPr>
          <w:p w14:paraId="16656D0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8"/>
            <w:vAlign w:val="center"/>
          </w:tcPr>
          <w:p w14:paraId="17E88B1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556850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3EEDE4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507" w:type="dxa"/>
            <w:gridSpan w:val="2"/>
            <w:vAlign w:val="center"/>
          </w:tcPr>
          <w:p w14:paraId="45169B4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873" w:type="dxa"/>
            <w:gridSpan w:val="3"/>
            <w:vAlign w:val="center"/>
          </w:tcPr>
          <w:p w14:paraId="68AB764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4"/>
            <w:vAlign w:val="center"/>
          </w:tcPr>
          <w:p w14:paraId="4E2552E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4"/>
            <w:vAlign w:val="center"/>
          </w:tcPr>
          <w:p w14:paraId="509CB13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4"/>
            <w:vAlign w:val="center"/>
          </w:tcPr>
          <w:p w14:paraId="48F3812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A0A4F8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6544ED6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7"/>
            <w:vAlign w:val="center"/>
          </w:tcPr>
          <w:p w14:paraId="114DDF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36A76036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1077B5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5"/>
            <w:vAlign w:val="center"/>
          </w:tcPr>
          <w:p w14:paraId="19EC0BF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4"/>
            <w:vAlign w:val="center"/>
          </w:tcPr>
          <w:p w14:paraId="3B2EABD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8"/>
            <w:vAlign w:val="center"/>
          </w:tcPr>
          <w:p w14:paraId="0F8AAC0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604B6B6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42471B9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7"/>
            <w:vAlign w:val="center"/>
          </w:tcPr>
          <w:p w14:paraId="204268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2D1C4D7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0BFEE60">
            <w:pPr>
              <w:pStyle w:val="10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5"/>
            <w:vAlign w:val="center"/>
          </w:tcPr>
          <w:p w14:paraId="32405728">
            <w:pPr>
              <w:pStyle w:val="10"/>
              <w:rPr>
                <w:sz w:val="20"/>
              </w:rPr>
            </w:pPr>
          </w:p>
        </w:tc>
        <w:tc>
          <w:tcPr>
            <w:tcW w:w="1433" w:type="dxa"/>
            <w:gridSpan w:val="4"/>
            <w:vAlign w:val="center"/>
          </w:tcPr>
          <w:p w14:paraId="142F63FE">
            <w:pPr>
              <w:pStyle w:val="10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8"/>
            <w:vAlign w:val="center"/>
          </w:tcPr>
          <w:p w14:paraId="6C14ABEF">
            <w:pPr>
              <w:pStyle w:val="10"/>
              <w:rPr>
                <w:sz w:val="20"/>
              </w:rPr>
            </w:pPr>
          </w:p>
        </w:tc>
      </w:tr>
      <w:tr w14:paraId="6476AB1F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8BE5DF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507" w:type="dxa"/>
            <w:gridSpan w:val="2"/>
            <w:vAlign w:val="center"/>
          </w:tcPr>
          <w:p w14:paraId="71B272C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873" w:type="dxa"/>
            <w:gridSpan w:val="3"/>
            <w:vAlign w:val="center"/>
          </w:tcPr>
          <w:p w14:paraId="4886811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4"/>
            <w:vAlign w:val="center"/>
          </w:tcPr>
          <w:p w14:paraId="5F38D7B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6"/>
            <w:vAlign w:val="center"/>
          </w:tcPr>
          <w:p w14:paraId="587736A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2C251DC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FB12BA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663EE0E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507" w:type="dxa"/>
            <w:gridSpan w:val="2"/>
            <w:vAlign w:val="center"/>
          </w:tcPr>
          <w:p w14:paraId="2D5AA45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873" w:type="dxa"/>
            <w:gridSpan w:val="3"/>
            <w:vAlign w:val="center"/>
          </w:tcPr>
          <w:p w14:paraId="2D12B4D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4"/>
            <w:vAlign w:val="center"/>
          </w:tcPr>
          <w:p w14:paraId="71971FD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6"/>
            <w:vAlign w:val="center"/>
          </w:tcPr>
          <w:p w14:paraId="7EDA50E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2"/>
            <w:vAlign w:val="center"/>
          </w:tcPr>
          <w:p w14:paraId="087DA3B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0FE5E5D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20"/>
            <w:vAlign w:val="center"/>
          </w:tcPr>
          <w:p w14:paraId="46D25142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63DF1D85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F13B23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7"/>
            <w:vAlign w:val="center"/>
          </w:tcPr>
          <w:p w14:paraId="550B2AEF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198E678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A96FFA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7"/>
            <w:vAlign w:val="center"/>
          </w:tcPr>
          <w:p w14:paraId="0395D8C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8DA4615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gridSpan w:val="3"/>
            <w:vAlign w:val="center"/>
          </w:tcPr>
          <w:p w14:paraId="5D3C345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6025928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7"/>
            <w:vAlign w:val="center"/>
          </w:tcPr>
          <w:p w14:paraId="07DA633D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3CC1608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20"/>
            <w:vAlign w:val="center"/>
          </w:tcPr>
          <w:p w14:paraId="5B772695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72A64FE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20"/>
            <w:vAlign w:val="center"/>
          </w:tcPr>
          <w:p w14:paraId="47AFD6D5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20ADF046">
        <w:trPr>
          <w:trHeight w:val="567" w:hRule="atLeast"/>
          <w:jc w:val="center"/>
        </w:trPr>
        <w:tc>
          <w:tcPr>
            <w:tcW w:w="2919" w:type="dxa"/>
            <w:gridSpan w:val="5"/>
            <w:vAlign w:val="center"/>
          </w:tcPr>
          <w:p w14:paraId="253A9A2B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633" w:type="dxa"/>
            <w:gridSpan w:val="5"/>
            <w:vAlign w:val="center"/>
          </w:tcPr>
          <w:p w14:paraId="0451CA0A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696" w:type="dxa"/>
            <w:gridSpan w:val="4"/>
            <w:vAlign w:val="center"/>
          </w:tcPr>
          <w:p w14:paraId="3746779F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3"/>
            <w:vAlign w:val="center"/>
          </w:tcPr>
          <w:p w14:paraId="4222D903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3"/>
            <w:vAlign w:val="center"/>
          </w:tcPr>
          <w:p w14:paraId="470BD87E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4C135586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546BB534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0B0F6C4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43038D3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0B96FDB9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62981B9E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01046CE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2633" w:type="dxa"/>
            <w:gridSpan w:val="5"/>
            <w:vAlign w:val="top"/>
          </w:tcPr>
          <w:p w14:paraId="42A6AEF2"/>
        </w:tc>
        <w:tc>
          <w:tcPr>
            <w:tcW w:w="1696" w:type="dxa"/>
            <w:gridSpan w:val="4"/>
            <w:vAlign w:val="top"/>
          </w:tcPr>
          <w:p w14:paraId="23452CCA"/>
        </w:tc>
        <w:tc>
          <w:tcPr>
            <w:tcW w:w="1423" w:type="dxa"/>
            <w:gridSpan w:val="3"/>
            <w:vAlign w:val="top"/>
          </w:tcPr>
          <w:p w14:paraId="2AD6395A"/>
        </w:tc>
        <w:tc>
          <w:tcPr>
            <w:tcW w:w="1940" w:type="dxa"/>
            <w:gridSpan w:val="3"/>
            <w:vAlign w:val="top"/>
          </w:tcPr>
          <w:p w14:paraId="2ACCC521"/>
        </w:tc>
      </w:tr>
      <w:tr w14:paraId="0BAE1DF9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3B43BE2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2633" w:type="dxa"/>
            <w:gridSpan w:val="5"/>
            <w:vAlign w:val="top"/>
          </w:tcPr>
          <w:p w14:paraId="15F83995"/>
        </w:tc>
        <w:tc>
          <w:tcPr>
            <w:tcW w:w="1696" w:type="dxa"/>
            <w:gridSpan w:val="4"/>
            <w:vAlign w:val="top"/>
          </w:tcPr>
          <w:p w14:paraId="0A122670"/>
        </w:tc>
        <w:tc>
          <w:tcPr>
            <w:tcW w:w="1423" w:type="dxa"/>
            <w:gridSpan w:val="3"/>
            <w:vAlign w:val="top"/>
          </w:tcPr>
          <w:p w14:paraId="2DC7DC96"/>
        </w:tc>
        <w:tc>
          <w:tcPr>
            <w:tcW w:w="1940" w:type="dxa"/>
            <w:gridSpan w:val="3"/>
            <w:vAlign w:val="top"/>
          </w:tcPr>
          <w:p w14:paraId="28B9788A"/>
        </w:tc>
      </w:tr>
      <w:tr w14:paraId="2E2152DF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192B8BE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2633" w:type="dxa"/>
            <w:gridSpan w:val="5"/>
            <w:vAlign w:val="top"/>
          </w:tcPr>
          <w:p w14:paraId="7D949CA9"/>
        </w:tc>
        <w:tc>
          <w:tcPr>
            <w:tcW w:w="1696" w:type="dxa"/>
            <w:gridSpan w:val="4"/>
            <w:vAlign w:val="top"/>
          </w:tcPr>
          <w:p w14:paraId="003AFA5F"/>
        </w:tc>
        <w:tc>
          <w:tcPr>
            <w:tcW w:w="1423" w:type="dxa"/>
            <w:gridSpan w:val="3"/>
            <w:vAlign w:val="top"/>
          </w:tcPr>
          <w:p w14:paraId="3BBA3452"/>
        </w:tc>
        <w:tc>
          <w:tcPr>
            <w:tcW w:w="1940" w:type="dxa"/>
            <w:gridSpan w:val="3"/>
            <w:vAlign w:val="top"/>
          </w:tcPr>
          <w:p w14:paraId="1E2CABB2"/>
        </w:tc>
      </w:tr>
      <w:tr w14:paraId="7EC127B2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4BCFB17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2633" w:type="dxa"/>
            <w:gridSpan w:val="5"/>
            <w:vAlign w:val="top"/>
          </w:tcPr>
          <w:p w14:paraId="69763367"/>
        </w:tc>
        <w:tc>
          <w:tcPr>
            <w:tcW w:w="1696" w:type="dxa"/>
            <w:gridSpan w:val="4"/>
            <w:vAlign w:val="top"/>
          </w:tcPr>
          <w:p w14:paraId="128F593E"/>
        </w:tc>
        <w:tc>
          <w:tcPr>
            <w:tcW w:w="1423" w:type="dxa"/>
            <w:gridSpan w:val="3"/>
            <w:vAlign w:val="top"/>
          </w:tcPr>
          <w:p w14:paraId="0377C664"/>
        </w:tc>
        <w:tc>
          <w:tcPr>
            <w:tcW w:w="1940" w:type="dxa"/>
            <w:gridSpan w:val="3"/>
            <w:vAlign w:val="top"/>
          </w:tcPr>
          <w:p w14:paraId="3A3E0344"/>
        </w:tc>
      </w:tr>
      <w:tr w14:paraId="5127581C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7C2DC42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2633" w:type="dxa"/>
            <w:gridSpan w:val="5"/>
            <w:vAlign w:val="top"/>
          </w:tcPr>
          <w:p w14:paraId="5AE6A8EF"/>
        </w:tc>
        <w:tc>
          <w:tcPr>
            <w:tcW w:w="1696" w:type="dxa"/>
            <w:gridSpan w:val="4"/>
            <w:vAlign w:val="top"/>
          </w:tcPr>
          <w:p w14:paraId="5AD7001F"/>
        </w:tc>
        <w:tc>
          <w:tcPr>
            <w:tcW w:w="1423" w:type="dxa"/>
            <w:gridSpan w:val="3"/>
            <w:vAlign w:val="top"/>
          </w:tcPr>
          <w:p w14:paraId="2ECCC2C0"/>
        </w:tc>
        <w:tc>
          <w:tcPr>
            <w:tcW w:w="1940" w:type="dxa"/>
            <w:gridSpan w:val="3"/>
            <w:vAlign w:val="top"/>
          </w:tcPr>
          <w:p w14:paraId="576678B3"/>
        </w:tc>
      </w:tr>
      <w:tr w14:paraId="5116F5A2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3C49DCB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2633" w:type="dxa"/>
            <w:gridSpan w:val="5"/>
            <w:vAlign w:val="top"/>
          </w:tcPr>
          <w:p w14:paraId="6887FFCA"/>
        </w:tc>
        <w:tc>
          <w:tcPr>
            <w:tcW w:w="1696" w:type="dxa"/>
            <w:gridSpan w:val="4"/>
            <w:vAlign w:val="top"/>
          </w:tcPr>
          <w:p w14:paraId="2E546F63"/>
        </w:tc>
        <w:tc>
          <w:tcPr>
            <w:tcW w:w="1423" w:type="dxa"/>
            <w:gridSpan w:val="3"/>
            <w:vAlign w:val="top"/>
          </w:tcPr>
          <w:p w14:paraId="7FE88595"/>
        </w:tc>
        <w:tc>
          <w:tcPr>
            <w:tcW w:w="1940" w:type="dxa"/>
            <w:gridSpan w:val="3"/>
            <w:vAlign w:val="top"/>
          </w:tcPr>
          <w:p w14:paraId="6E1E2150"/>
        </w:tc>
      </w:tr>
      <w:tr w14:paraId="1BBB9D22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vAlign w:val="center"/>
          </w:tcPr>
          <w:p w14:paraId="2B8F4F2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2633" w:type="dxa"/>
            <w:gridSpan w:val="5"/>
            <w:vAlign w:val="top"/>
          </w:tcPr>
          <w:p w14:paraId="3A0796D6"/>
        </w:tc>
        <w:tc>
          <w:tcPr>
            <w:tcW w:w="1696" w:type="dxa"/>
            <w:gridSpan w:val="4"/>
            <w:vAlign w:val="top"/>
          </w:tcPr>
          <w:p w14:paraId="2465572C"/>
        </w:tc>
        <w:tc>
          <w:tcPr>
            <w:tcW w:w="1423" w:type="dxa"/>
            <w:gridSpan w:val="3"/>
            <w:vAlign w:val="top"/>
          </w:tcPr>
          <w:p w14:paraId="3C058A72"/>
        </w:tc>
        <w:tc>
          <w:tcPr>
            <w:tcW w:w="1940" w:type="dxa"/>
            <w:gridSpan w:val="3"/>
            <w:vAlign w:val="top"/>
          </w:tcPr>
          <w:p w14:paraId="1147AA52"/>
        </w:tc>
      </w:tr>
      <w:tr w14:paraId="147A547D">
        <w:trPr>
          <w:gridAfter w:val="5"/>
          <w:wAfter w:w="11" w:type="dxa"/>
          <w:trHeight w:val="397" w:hRule="exact"/>
          <w:jc w:val="center"/>
        </w:trPr>
        <w:tc>
          <w:tcPr>
            <w:tcW w:w="2919" w:type="dxa"/>
            <w:gridSpan w:val="5"/>
            <w:tcBorders>
              <w:bottom w:val="single" w:color="auto" w:sz="4" w:space="0"/>
            </w:tcBorders>
            <w:vAlign w:val="center"/>
          </w:tcPr>
          <w:p w14:paraId="62CD28A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2633" w:type="dxa"/>
            <w:gridSpan w:val="5"/>
            <w:tcBorders>
              <w:bottom w:val="single" w:color="auto" w:sz="4" w:space="0"/>
            </w:tcBorders>
            <w:vAlign w:val="top"/>
          </w:tcPr>
          <w:p w14:paraId="00CF2F0B"/>
        </w:tc>
        <w:tc>
          <w:tcPr>
            <w:tcW w:w="1696" w:type="dxa"/>
            <w:gridSpan w:val="4"/>
            <w:tcBorders>
              <w:bottom w:val="single" w:color="auto" w:sz="4" w:space="0"/>
            </w:tcBorders>
            <w:vAlign w:val="top"/>
          </w:tcPr>
          <w:p w14:paraId="0F011B2E"/>
        </w:tc>
        <w:tc>
          <w:tcPr>
            <w:tcW w:w="1423" w:type="dxa"/>
            <w:gridSpan w:val="3"/>
            <w:tcBorders>
              <w:bottom w:val="single" w:color="auto" w:sz="4" w:space="0"/>
            </w:tcBorders>
            <w:vAlign w:val="top"/>
          </w:tcPr>
          <w:p w14:paraId="7639CC3D"/>
        </w:tc>
        <w:tc>
          <w:tcPr>
            <w:tcW w:w="1940" w:type="dxa"/>
            <w:gridSpan w:val="3"/>
            <w:tcBorders>
              <w:bottom w:val="single" w:color="auto" w:sz="4" w:space="0"/>
            </w:tcBorders>
            <w:vAlign w:val="top"/>
          </w:tcPr>
          <w:p w14:paraId="658FF08D"/>
        </w:tc>
      </w:tr>
      <w:tr w14:paraId="00A39C3C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20"/>
            <w:shd w:val="clear" w:color="auto" w:fill="auto"/>
            <w:vAlign w:val="center"/>
          </w:tcPr>
          <w:p w14:paraId="3BC2A1F4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7AC1D73A">
        <w:trPr>
          <w:gridAfter w:val="5"/>
          <w:wAfter w:w="11" w:type="dxa"/>
          <w:trHeight w:val="802" w:hRule="exact"/>
          <w:jc w:val="center"/>
        </w:trPr>
        <w:tc>
          <w:tcPr>
            <w:tcW w:w="2725" w:type="dxa"/>
            <w:gridSpan w:val="4"/>
            <w:vAlign w:val="center"/>
          </w:tcPr>
          <w:p w14:paraId="045D7DE8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886" w:type="dxa"/>
            <w:gridSpan w:val="16"/>
            <w:shd w:val="clear" w:color="auto" w:fill="auto"/>
            <w:vAlign w:val="center"/>
          </w:tcPr>
          <w:p w14:paraId="2B1152C8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低空起降基础设施专项资金</w:t>
            </w:r>
          </w:p>
        </w:tc>
      </w:tr>
      <w:tr w14:paraId="3E0D73A2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20"/>
            <w:vAlign w:val="center"/>
          </w:tcPr>
          <w:p w14:paraId="0E84F78A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低空起降基础设施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申报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基本信息</w:t>
            </w:r>
          </w:p>
        </w:tc>
      </w:tr>
      <w:tr w14:paraId="7765EB6D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20"/>
            <w:vAlign w:val="center"/>
          </w:tcPr>
          <w:p w14:paraId="4E035417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left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4.1 通用机场</w:t>
            </w:r>
          </w:p>
        </w:tc>
      </w:tr>
      <w:tr w14:paraId="312F6158">
        <w:trPr>
          <w:gridAfter w:val="5"/>
          <w:wAfter w:w="11" w:type="dxa"/>
          <w:trHeight w:val="802" w:hRule="exact"/>
          <w:jc w:val="center"/>
        </w:trPr>
        <w:tc>
          <w:tcPr>
            <w:tcW w:w="765" w:type="dxa"/>
            <w:vAlign w:val="center"/>
          </w:tcPr>
          <w:p w14:paraId="5AF51C84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787" w:type="dxa"/>
            <w:vAlign w:val="center"/>
          </w:tcPr>
          <w:p w14:paraId="3B1FAE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项目名称</w:t>
            </w: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0C72E7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项目建设性质</w:t>
            </w:r>
          </w:p>
        </w:tc>
        <w:tc>
          <w:tcPr>
            <w:tcW w:w="1867" w:type="dxa"/>
            <w:gridSpan w:val="2"/>
            <w:shd w:val="clear" w:color="auto" w:fill="auto"/>
            <w:vAlign w:val="center"/>
          </w:tcPr>
          <w:p w14:paraId="32D564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项目详细地址</w:t>
            </w:r>
          </w:p>
        </w:tc>
        <w:tc>
          <w:tcPr>
            <w:tcW w:w="2300" w:type="dxa"/>
            <w:gridSpan w:val="6"/>
            <w:shd w:val="clear" w:color="auto" w:fill="auto"/>
            <w:vAlign w:val="center"/>
          </w:tcPr>
          <w:p w14:paraId="0BB215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项目竣工日期</w:t>
            </w:r>
          </w:p>
          <w:p w14:paraId="70E23B5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（年月日）</w:t>
            </w:r>
          </w:p>
        </w:tc>
        <w:tc>
          <w:tcPr>
            <w:tcW w:w="1983" w:type="dxa"/>
            <w:gridSpan w:val="6"/>
            <w:shd w:val="clear" w:color="auto" w:fill="auto"/>
            <w:vAlign w:val="center"/>
          </w:tcPr>
          <w:p w14:paraId="3E9278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项目实际建设投资总额（万元）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1F1721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267BA002">
        <w:trPr>
          <w:gridAfter w:val="5"/>
          <w:wAfter w:w="11" w:type="dxa"/>
          <w:trHeight w:val="465" w:hRule="exact"/>
          <w:jc w:val="center"/>
        </w:trPr>
        <w:tc>
          <w:tcPr>
            <w:tcW w:w="765" w:type="dxa"/>
            <w:vAlign w:val="center"/>
          </w:tcPr>
          <w:p w14:paraId="3F310DB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787" w:type="dxa"/>
            <w:vAlign w:val="center"/>
          </w:tcPr>
          <w:p w14:paraId="4B0244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309E00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新建/改扩建</w:t>
            </w:r>
          </w:p>
        </w:tc>
        <w:tc>
          <w:tcPr>
            <w:tcW w:w="1867" w:type="dxa"/>
            <w:gridSpan w:val="2"/>
            <w:shd w:val="clear" w:color="auto" w:fill="auto"/>
            <w:vAlign w:val="center"/>
          </w:tcPr>
          <w:p w14:paraId="6C8A3D9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2300" w:type="dxa"/>
            <w:gridSpan w:val="6"/>
            <w:shd w:val="clear" w:color="auto" w:fill="auto"/>
            <w:vAlign w:val="center"/>
          </w:tcPr>
          <w:p w14:paraId="71B213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6"/>
            <w:shd w:val="clear" w:color="auto" w:fill="auto"/>
            <w:vAlign w:val="center"/>
          </w:tcPr>
          <w:p w14:paraId="5F16AC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5745A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</w:tr>
      <w:tr w14:paraId="4444ECE0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3F974043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787" w:type="dxa"/>
            <w:vAlign w:val="center"/>
          </w:tcPr>
          <w:p w14:paraId="64C0C92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367" w:type="dxa"/>
            <w:gridSpan w:val="3"/>
            <w:vAlign w:val="center"/>
          </w:tcPr>
          <w:p w14:paraId="156815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867" w:type="dxa"/>
            <w:gridSpan w:val="2"/>
            <w:vAlign w:val="center"/>
          </w:tcPr>
          <w:p w14:paraId="6C8624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2300" w:type="dxa"/>
            <w:gridSpan w:val="6"/>
            <w:vAlign w:val="center"/>
          </w:tcPr>
          <w:p w14:paraId="6E431B3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6"/>
            <w:shd w:val="clear" w:color="auto" w:fill="auto"/>
            <w:vAlign w:val="center"/>
          </w:tcPr>
          <w:p w14:paraId="0F32054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373BB0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16E354F2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166A773B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787" w:type="dxa"/>
            <w:vAlign w:val="center"/>
          </w:tcPr>
          <w:p w14:paraId="6E1F61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367" w:type="dxa"/>
            <w:gridSpan w:val="3"/>
            <w:vAlign w:val="center"/>
          </w:tcPr>
          <w:p w14:paraId="17E430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867" w:type="dxa"/>
            <w:gridSpan w:val="2"/>
            <w:vAlign w:val="center"/>
          </w:tcPr>
          <w:p w14:paraId="286019A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2300" w:type="dxa"/>
            <w:gridSpan w:val="6"/>
            <w:vAlign w:val="center"/>
          </w:tcPr>
          <w:p w14:paraId="4EF4A2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983" w:type="dxa"/>
            <w:gridSpan w:val="6"/>
            <w:shd w:val="clear" w:color="auto" w:fill="auto"/>
            <w:vAlign w:val="center"/>
          </w:tcPr>
          <w:p w14:paraId="22D52D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005C92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4BBD74F6">
        <w:trPr>
          <w:gridAfter w:val="5"/>
          <w:wAfter w:w="11" w:type="dxa"/>
          <w:trHeight w:val="482" w:hRule="exact"/>
          <w:jc w:val="center"/>
        </w:trPr>
        <w:tc>
          <w:tcPr>
            <w:tcW w:w="10611" w:type="dxa"/>
            <w:gridSpan w:val="20"/>
            <w:vAlign w:val="center"/>
          </w:tcPr>
          <w:p w14:paraId="4827E3F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4.2 小型起降点、智能起降柜机等</w:t>
            </w:r>
          </w:p>
        </w:tc>
      </w:tr>
      <w:tr w14:paraId="5E39E4F5">
        <w:trPr>
          <w:gridAfter w:val="5"/>
          <w:wAfter w:w="11" w:type="dxa"/>
          <w:trHeight w:val="686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08118D2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26C63BC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项目名称</w:t>
            </w: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53CF40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项目类型</w:t>
            </w:r>
          </w:p>
        </w:tc>
        <w:tc>
          <w:tcPr>
            <w:tcW w:w="933" w:type="dxa"/>
            <w:shd w:val="clear" w:color="auto" w:fill="auto"/>
            <w:vAlign w:val="center"/>
          </w:tcPr>
          <w:p w14:paraId="684157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项目建设性质</w:t>
            </w:r>
          </w:p>
        </w:tc>
        <w:tc>
          <w:tcPr>
            <w:tcW w:w="1700" w:type="dxa"/>
            <w:gridSpan w:val="4"/>
            <w:shd w:val="clear" w:color="auto" w:fill="auto"/>
            <w:vAlign w:val="center"/>
          </w:tcPr>
          <w:p w14:paraId="5FEC2F5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项目详细地址</w:t>
            </w:r>
          </w:p>
        </w:tc>
        <w:tc>
          <w:tcPr>
            <w:tcW w:w="1872" w:type="dxa"/>
            <w:gridSpan w:val="5"/>
            <w:shd w:val="clear" w:color="auto" w:fill="auto"/>
            <w:vAlign w:val="center"/>
          </w:tcPr>
          <w:p w14:paraId="54AA68F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项目竣工日期</w:t>
            </w:r>
          </w:p>
          <w:p w14:paraId="25AE2DC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（年月日）</w:t>
            </w: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0426D21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项目实际建设投资总额（万元）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6181BB4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both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33C96A7B">
        <w:trPr>
          <w:gridAfter w:val="5"/>
          <w:wAfter w:w="11" w:type="dxa"/>
          <w:trHeight w:val="674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0C0A74C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3FA1F8D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230F715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2BDE1BA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新建/改扩建</w:t>
            </w:r>
          </w:p>
        </w:tc>
        <w:tc>
          <w:tcPr>
            <w:tcW w:w="1700" w:type="dxa"/>
            <w:gridSpan w:val="4"/>
            <w:shd w:val="clear" w:color="auto" w:fill="auto"/>
            <w:vAlign w:val="center"/>
          </w:tcPr>
          <w:p w14:paraId="2656F88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bookmarkStart w:id="0" w:name="_GoBack"/>
            <w:bookmarkEnd w:id="0"/>
          </w:p>
        </w:tc>
        <w:tc>
          <w:tcPr>
            <w:tcW w:w="1872" w:type="dxa"/>
            <w:gridSpan w:val="5"/>
            <w:shd w:val="clear" w:color="auto" w:fill="auto"/>
            <w:vAlign w:val="center"/>
          </w:tcPr>
          <w:p w14:paraId="611850C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57C62E3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53D1468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both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6D499BBC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1C16C5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79AD779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07C0422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0DF88CC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700" w:type="dxa"/>
            <w:gridSpan w:val="4"/>
            <w:shd w:val="clear" w:color="auto" w:fill="auto"/>
            <w:vAlign w:val="center"/>
          </w:tcPr>
          <w:p w14:paraId="2B4DFA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872" w:type="dxa"/>
            <w:gridSpan w:val="5"/>
            <w:shd w:val="clear" w:color="auto" w:fill="auto"/>
            <w:vAlign w:val="center"/>
          </w:tcPr>
          <w:p w14:paraId="4489BC0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539F910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15C372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0EA77B5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33437EE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2AAB6B7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4E07602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39831F6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700" w:type="dxa"/>
            <w:gridSpan w:val="4"/>
            <w:shd w:val="clear" w:color="auto" w:fill="auto"/>
            <w:vAlign w:val="center"/>
          </w:tcPr>
          <w:p w14:paraId="47C69E9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872" w:type="dxa"/>
            <w:gridSpan w:val="5"/>
            <w:shd w:val="clear" w:color="auto" w:fill="auto"/>
            <w:vAlign w:val="center"/>
          </w:tcPr>
          <w:p w14:paraId="72B5691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4163E3E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2B2264D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E10A15A">
        <w:trPr>
          <w:gridAfter w:val="5"/>
          <w:wAfter w:w="11" w:type="dxa"/>
          <w:trHeight w:val="461" w:hRule="exact"/>
          <w:jc w:val="center"/>
        </w:trPr>
        <w:tc>
          <w:tcPr>
            <w:tcW w:w="10611" w:type="dxa"/>
            <w:gridSpan w:val="20"/>
            <w:shd w:val="clear" w:color="auto" w:fill="auto"/>
            <w:vAlign w:val="center"/>
          </w:tcPr>
          <w:p w14:paraId="45CF7423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" w:eastAsia="zh-CN" w:bidi="ar"/>
              </w:rPr>
            </w:pPr>
            <w:r>
              <w:rPr>
                <w:rFonts w:hint="default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" w:eastAsia="zh-CN"/>
              </w:rPr>
              <w:t xml:space="preserve">4.3 </w:t>
            </w:r>
            <w:r>
              <w:rPr>
                <w:rFonts w:hint="eastAsia" w:asciiTheme="minorEastAsia" w:hAnsiTheme="minorEastAsia" w:cstheme="minorEastAsia"/>
                <w:b/>
                <w:bCs/>
                <w:sz w:val="20"/>
                <w:szCs w:val="20"/>
                <w:highlight w:val="none"/>
                <w:lang w:val="en-US" w:eastAsia="zh-CN"/>
              </w:rPr>
              <w:t>中大型起降点、eVTOL起降场、直升机起降平台、测试场等</w:t>
            </w:r>
          </w:p>
        </w:tc>
      </w:tr>
      <w:tr w14:paraId="46461788">
        <w:trPr>
          <w:gridAfter w:val="5"/>
          <w:wAfter w:w="11" w:type="dxa"/>
          <w:trHeight w:val="574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27496159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49DAAD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项目名称</w:t>
            </w: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3B0F64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项目类型</w:t>
            </w:r>
          </w:p>
        </w:tc>
        <w:tc>
          <w:tcPr>
            <w:tcW w:w="933" w:type="dxa"/>
            <w:shd w:val="clear" w:color="auto" w:fill="auto"/>
            <w:vAlign w:val="center"/>
          </w:tcPr>
          <w:p w14:paraId="6CEDAB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项目建设性质</w:t>
            </w:r>
          </w:p>
        </w:tc>
        <w:tc>
          <w:tcPr>
            <w:tcW w:w="1184" w:type="dxa"/>
            <w:gridSpan w:val="3"/>
            <w:shd w:val="clear" w:color="auto" w:fill="auto"/>
            <w:vAlign w:val="center"/>
          </w:tcPr>
          <w:p w14:paraId="589FF9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项目详细地址</w:t>
            </w:r>
          </w:p>
        </w:tc>
        <w:tc>
          <w:tcPr>
            <w:tcW w:w="966" w:type="dxa"/>
            <w:gridSpan w:val="2"/>
            <w:shd w:val="clear" w:color="auto" w:fill="auto"/>
            <w:vAlign w:val="center"/>
          </w:tcPr>
          <w:p w14:paraId="53641A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 w:bidi="ar-SA"/>
              </w:rPr>
              <w:t>实际运营时间</w:t>
            </w:r>
          </w:p>
        </w:tc>
        <w:tc>
          <w:tcPr>
            <w:tcW w:w="1422" w:type="dxa"/>
            <w:gridSpan w:val="4"/>
            <w:shd w:val="clear" w:color="auto" w:fill="auto"/>
            <w:vAlign w:val="center"/>
          </w:tcPr>
          <w:p w14:paraId="6754BE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项目竣工日期</w:t>
            </w:r>
          </w:p>
          <w:p w14:paraId="0CA0B9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（年月日）</w:t>
            </w: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7777EEA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项目实际建设投资总额（万元）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0759B2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</w:tr>
      <w:tr w14:paraId="1ACC52A5">
        <w:trPr>
          <w:gridAfter w:val="5"/>
          <w:wAfter w:w="11" w:type="dxa"/>
          <w:trHeight w:val="1035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2C807E9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default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1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719CEC7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7BB5FF1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4C8A9DF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新建/改扩建</w:t>
            </w:r>
          </w:p>
        </w:tc>
        <w:tc>
          <w:tcPr>
            <w:tcW w:w="1184" w:type="dxa"/>
            <w:gridSpan w:val="3"/>
            <w:shd w:val="clear" w:color="auto" w:fill="auto"/>
            <w:vAlign w:val="center"/>
          </w:tcPr>
          <w:p w14:paraId="6781207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66" w:type="dxa"/>
            <w:gridSpan w:val="2"/>
            <w:shd w:val="clear" w:color="auto" w:fill="auto"/>
            <w:vAlign w:val="center"/>
          </w:tcPr>
          <w:p w14:paraId="00A93D4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22" w:type="dxa"/>
            <w:gridSpan w:val="4"/>
            <w:shd w:val="clear" w:color="auto" w:fill="auto"/>
            <w:vAlign w:val="center"/>
          </w:tcPr>
          <w:p w14:paraId="44C4629E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52586E2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000B7A2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07FE9283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4962CFD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default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2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674C9844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4E17C4D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0412C3E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184" w:type="dxa"/>
            <w:gridSpan w:val="3"/>
            <w:shd w:val="clear" w:color="auto" w:fill="auto"/>
            <w:vAlign w:val="center"/>
          </w:tcPr>
          <w:p w14:paraId="168E64B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66" w:type="dxa"/>
            <w:gridSpan w:val="2"/>
            <w:shd w:val="clear" w:color="auto" w:fill="auto"/>
            <w:vAlign w:val="center"/>
          </w:tcPr>
          <w:p w14:paraId="696D570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22" w:type="dxa"/>
            <w:gridSpan w:val="4"/>
            <w:shd w:val="clear" w:color="auto" w:fill="auto"/>
            <w:vAlign w:val="center"/>
          </w:tcPr>
          <w:p w14:paraId="053D11C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673C3D9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62EF45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3AEF87EE">
        <w:trPr>
          <w:gridAfter w:val="5"/>
          <w:wAfter w:w="11" w:type="dxa"/>
          <w:trHeight w:val="461" w:hRule="exact"/>
          <w:jc w:val="center"/>
        </w:trPr>
        <w:tc>
          <w:tcPr>
            <w:tcW w:w="765" w:type="dxa"/>
            <w:shd w:val="clear" w:color="auto" w:fill="auto"/>
            <w:vAlign w:val="center"/>
          </w:tcPr>
          <w:p w14:paraId="0824B5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hint="eastAsia" w:ascii="Times New Roman" w:cs="Times New Roman"/>
                <w:b w:val="0"/>
                <w:bCs/>
                <w:kern w:val="0"/>
                <w:sz w:val="20"/>
                <w:szCs w:val="20"/>
                <w:lang w:val="en-US" w:eastAsia="zh-CN"/>
              </w:rPr>
              <w:t>...</w:t>
            </w:r>
          </w:p>
        </w:tc>
        <w:tc>
          <w:tcPr>
            <w:tcW w:w="787" w:type="dxa"/>
            <w:shd w:val="clear" w:color="auto" w:fill="auto"/>
            <w:vAlign w:val="center"/>
          </w:tcPr>
          <w:p w14:paraId="5198DB7D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367" w:type="dxa"/>
            <w:gridSpan w:val="3"/>
            <w:shd w:val="clear" w:color="auto" w:fill="auto"/>
            <w:vAlign w:val="center"/>
          </w:tcPr>
          <w:p w14:paraId="2B555E31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33" w:type="dxa"/>
            <w:shd w:val="clear" w:color="auto" w:fill="auto"/>
            <w:vAlign w:val="center"/>
          </w:tcPr>
          <w:p w14:paraId="4A910E0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184" w:type="dxa"/>
            <w:gridSpan w:val="3"/>
            <w:shd w:val="clear" w:color="auto" w:fill="auto"/>
            <w:vAlign w:val="center"/>
          </w:tcPr>
          <w:p w14:paraId="5B8E4A0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966" w:type="dxa"/>
            <w:gridSpan w:val="2"/>
            <w:shd w:val="clear" w:color="auto" w:fill="auto"/>
            <w:vAlign w:val="center"/>
          </w:tcPr>
          <w:p w14:paraId="2089666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422" w:type="dxa"/>
            <w:gridSpan w:val="4"/>
            <w:shd w:val="clear" w:color="auto" w:fill="auto"/>
            <w:vAlign w:val="center"/>
          </w:tcPr>
          <w:p w14:paraId="42128ED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645" w:type="dxa"/>
            <w:gridSpan w:val="4"/>
            <w:shd w:val="clear" w:color="auto" w:fill="auto"/>
            <w:vAlign w:val="center"/>
          </w:tcPr>
          <w:p w14:paraId="42424199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</w:p>
        </w:tc>
        <w:tc>
          <w:tcPr>
            <w:tcW w:w="1542" w:type="dxa"/>
            <w:shd w:val="clear" w:color="auto" w:fill="auto"/>
            <w:vAlign w:val="center"/>
          </w:tcPr>
          <w:p w14:paraId="35611A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tLeast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1F23CCAD">
        <w:trPr>
          <w:gridAfter w:val="5"/>
          <w:wAfter w:w="11" w:type="dxa"/>
          <w:trHeight w:val="512" w:hRule="exact"/>
          <w:jc w:val="center"/>
        </w:trPr>
        <w:tc>
          <w:tcPr>
            <w:tcW w:w="9069" w:type="dxa"/>
            <w:gridSpan w:val="19"/>
            <w:vAlign w:val="center"/>
          </w:tcPr>
          <w:p w14:paraId="7EAF9EA8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yellow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奖励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1542" w:type="dxa"/>
            <w:shd w:val="clear" w:color="auto" w:fill="auto"/>
            <w:vAlign w:val="center"/>
          </w:tcPr>
          <w:p w14:paraId="4918C052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</w:p>
        </w:tc>
      </w:tr>
    </w:tbl>
    <w:p w14:paraId="0CA379E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2455AC5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6DF53B4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3BE32345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1429247E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C9518414-6062-F717-C182-0C699F05E89A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11679B60-B3B6-7C0A-C182-0C69B7258005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0F31624D"/>
    <w:rsid w:val="195B1A32"/>
    <w:rsid w:val="1B2C57A4"/>
    <w:rsid w:val="279D33B3"/>
    <w:rsid w:val="32103E32"/>
    <w:rsid w:val="325821F4"/>
    <w:rsid w:val="35C44201"/>
    <w:rsid w:val="3D06102C"/>
    <w:rsid w:val="4FFF3704"/>
    <w:rsid w:val="506D37C2"/>
    <w:rsid w:val="526861E8"/>
    <w:rsid w:val="66179588"/>
    <w:rsid w:val="6F7B639D"/>
    <w:rsid w:val="6FC00AAD"/>
    <w:rsid w:val="7BA04E70"/>
    <w:rsid w:val="7DFF8D77"/>
    <w:rsid w:val="7FFFC823"/>
    <w:rsid w:val="C6FBA345"/>
    <w:rsid w:val="D7F2FA93"/>
    <w:rsid w:val="DEF0A91D"/>
    <w:rsid w:val="DFFDF4C4"/>
    <w:rsid w:val="FE7E6F42"/>
    <w:rsid w:val="FEEF4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Strong"/>
    <w:basedOn w:val="5"/>
    <w:qFormat/>
    <w:uiPriority w:val="22"/>
    <w:rPr>
      <w:b/>
    </w:rPr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  <w:style w:type="paragraph" w:styleId="9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10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1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3</Pages>
  <Words>546</Words>
  <Characters>575</Characters>
  <Lines>3</Lines>
  <Paragraphs>1</Paragraphs>
  <TotalTime>1</TotalTime>
  <ScaleCrop>false</ScaleCrop>
  <LinksUpToDate>false</LinksUpToDate>
  <CharactersWithSpaces>581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2022-08-31T11:19:00Z</dcterms:created>
  <dc:creator>宋玉娟</dc:creator>
  <cp:lastModifiedBy>张景辰</cp:lastModifiedBy>
  <cp:lastPrinted>2022-08-25T11:43:00Z</cp:lastPrinted>
  <dcterms:modified xsi:type="dcterms:W3CDTF">2025-11-06T19:13:05Z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F2BA782266B54F179F5C03699BFFF612_43</vt:lpwstr>
  </property>
  <property fmtid="{D5CDD505-2E9C-101B-9397-08002B2CF9AE}" pid="4" name="KSOTemplateDocerSaveRecord">
    <vt:lpwstr>eyJoZGlkIjoiYWJkZmIwYjIwMmViNmI2ZmYwNTcxMzMwNDNkN2E1NDQiLCJ1c2VySWQiOiI0NjU2MTkzMzgifQ==</vt:lpwstr>
  </property>
</Properties>
</file>